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F9A5C" w14:textId="77777777" w:rsidR="001345E9" w:rsidRDefault="001345E9" w:rsidP="001345E9">
      <w:pPr>
        <w:rPr>
          <w:rFonts w:ascii="Open Sans" w:hAnsi="Open Sans" w:cs="Open Sans"/>
        </w:rPr>
      </w:pPr>
    </w:p>
    <w:p w14:paraId="2600715D" w14:textId="1EF910BA" w:rsidR="001345E9" w:rsidRPr="000A045C" w:rsidRDefault="001345E9" w:rsidP="001345E9">
      <w:pPr>
        <w:rPr>
          <w:rFonts w:ascii="Open Sans" w:hAnsi="Open Sans" w:cs="Open Sans"/>
          <w:b/>
          <w:bCs/>
        </w:rPr>
      </w:pPr>
      <w:r w:rsidRPr="000A045C">
        <w:rPr>
          <w:rFonts w:ascii="Open Sans" w:hAnsi="Open Sans" w:cs="Open Sans"/>
          <w:b/>
          <w:bCs/>
        </w:rPr>
        <w:t xml:space="preserve">Important Update: Transition to Virtual Wallet </w:t>
      </w:r>
    </w:p>
    <w:p w14:paraId="598AB456" w14:textId="77777777" w:rsidR="000A045C" w:rsidRDefault="000A045C" w:rsidP="001345E9">
      <w:pPr>
        <w:rPr>
          <w:rFonts w:ascii="Open Sans" w:hAnsi="Open Sans" w:cs="Open Sans"/>
        </w:rPr>
      </w:pPr>
    </w:p>
    <w:p w14:paraId="7A09B7AD" w14:textId="0B691657" w:rsidR="001345E9" w:rsidRPr="001345E9" w:rsidRDefault="001345E9" w:rsidP="001345E9">
      <w:pPr>
        <w:rPr>
          <w:rFonts w:ascii="Open Sans" w:hAnsi="Open Sans" w:cs="Open Sans"/>
        </w:rPr>
      </w:pPr>
      <w:r w:rsidRPr="001345E9">
        <w:rPr>
          <w:rFonts w:ascii="Open Sans" w:hAnsi="Open Sans" w:cs="Open Sans"/>
        </w:rPr>
        <w:t>Dear [Recipient's Name],</w:t>
      </w:r>
    </w:p>
    <w:p w14:paraId="79F65497" w14:textId="73FC6911" w:rsidR="001345E9" w:rsidRDefault="001345E9" w:rsidP="001345E9">
      <w:pPr>
        <w:rPr>
          <w:rFonts w:ascii="Open Sans" w:hAnsi="Open Sans" w:cs="Open Sans"/>
        </w:rPr>
      </w:pPr>
      <w:r w:rsidRPr="001345E9">
        <w:rPr>
          <w:rFonts w:ascii="Open Sans" w:hAnsi="Open Sans" w:cs="Open Sans"/>
        </w:rPr>
        <w:t>We</w:t>
      </w:r>
      <w:r>
        <w:rPr>
          <w:rFonts w:ascii="Open Sans" w:hAnsi="Open Sans" w:cs="Open Sans"/>
        </w:rPr>
        <w:t xml:space="preserve"> a</w:t>
      </w:r>
      <w:r w:rsidRPr="001345E9">
        <w:rPr>
          <w:rFonts w:ascii="Open Sans" w:hAnsi="Open Sans" w:cs="Open Sans"/>
        </w:rPr>
        <w:t xml:space="preserve">re writing to inform you of an exciting new development that will soon impact how you manage your </w:t>
      </w:r>
      <w:r>
        <w:rPr>
          <w:rFonts w:ascii="Open Sans" w:hAnsi="Open Sans" w:cs="Open Sans"/>
        </w:rPr>
        <w:t xml:space="preserve">direct payment </w:t>
      </w:r>
      <w:r w:rsidR="00546C65">
        <w:rPr>
          <w:rFonts w:ascii="Open Sans" w:hAnsi="Open Sans" w:cs="Open Sans"/>
        </w:rPr>
        <w:t>funding</w:t>
      </w:r>
      <w:r>
        <w:rPr>
          <w:rFonts w:ascii="Open Sans" w:hAnsi="Open Sans" w:cs="Open Sans"/>
        </w:rPr>
        <w:t>.</w:t>
      </w:r>
    </w:p>
    <w:p w14:paraId="53178D55" w14:textId="79191D9B" w:rsidR="00546C65" w:rsidRDefault="001345E9" w:rsidP="001345E9">
      <w:pPr>
        <w:rPr>
          <w:rFonts w:ascii="Open Sans" w:hAnsi="Open Sans" w:cs="Open Sans"/>
        </w:rPr>
      </w:pPr>
      <w:r w:rsidRPr="001345E9">
        <w:rPr>
          <w:rFonts w:ascii="Open Sans" w:hAnsi="Open Sans" w:cs="Open Sans"/>
        </w:rPr>
        <w:t xml:space="preserve">As part of our ongoing commitment to improving the services we provide, </w:t>
      </w:r>
      <w:r w:rsidR="00B56247" w:rsidRPr="00B56247">
        <w:rPr>
          <w:rFonts w:ascii="Open Sans" w:hAnsi="Open Sans" w:cs="Open Sans"/>
          <w:b/>
          <w:bCs/>
        </w:rPr>
        <w:t>[organisation]</w:t>
      </w:r>
      <w:r w:rsidRPr="001345E9">
        <w:rPr>
          <w:rFonts w:ascii="Open Sans" w:hAnsi="Open Sans" w:cs="Open Sans"/>
        </w:rPr>
        <w:t xml:space="preserve"> will be introducing Virtual Wallet </w:t>
      </w:r>
      <w:r w:rsidR="00546C65">
        <w:rPr>
          <w:rFonts w:ascii="Open Sans" w:hAnsi="Open Sans" w:cs="Open Sans"/>
        </w:rPr>
        <w:t>to all direct payment recipients</w:t>
      </w:r>
      <w:r w:rsidRPr="001345E9">
        <w:rPr>
          <w:rFonts w:ascii="Open Sans" w:hAnsi="Open Sans" w:cs="Open Sans"/>
        </w:rPr>
        <w:t xml:space="preserve">. </w:t>
      </w:r>
    </w:p>
    <w:p w14:paraId="61D85F35" w14:textId="00308968" w:rsidR="001345E9" w:rsidRPr="001345E9" w:rsidRDefault="00546C65" w:rsidP="001345E9">
      <w:pPr>
        <w:rPr>
          <w:rFonts w:ascii="Open Sans" w:hAnsi="Open Sans" w:cs="Open Sans"/>
        </w:rPr>
      </w:pPr>
      <w:r>
        <w:rPr>
          <w:rFonts w:ascii="Open Sans" w:hAnsi="Open Sans" w:cs="Open Sans"/>
        </w:rPr>
        <w:t xml:space="preserve">Virtual Wallet is a secure online solution that is specifically designed to support individuals with managing their direct payments and payroll, </w:t>
      </w:r>
      <w:r w:rsidR="001345E9" w:rsidRPr="001345E9">
        <w:rPr>
          <w:rFonts w:ascii="Open Sans" w:hAnsi="Open Sans" w:cs="Open Sans"/>
        </w:rPr>
        <w:t xml:space="preserve">bring greater flexibility, transparency, and control over your </w:t>
      </w:r>
      <w:r w:rsidR="000A045C">
        <w:rPr>
          <w:rFonts w:ascii="Open Sans" w:hAnsi="Open Sans" w:cs="Open Sans"/>
        </w:rPr>
        <w:t>direct payment funding</w:t>
      </w:r>
      <w:r w:rsidR="001345E9" w:rsidRPr="001345E9">
        <w:rPr>
          <w:rFonts w:ascii="Open Sans" w:hAnsi="Open Sans" w:cs="Open Sans"/>
        </w:rPr>
        <w:t>.</w:t>
      </w:r>
    </w:p>
    <w:p w14:paraId="620A910D" w14:textId="058AD95B" w:rsidR="00546C65" w:rsidRDefault="001345E9" w:rsidP="001345E9">
      <w:pPr>
        <w:rPr>
          <w:rFonts w:ascii="Open Sans" w:hAnsi="Open Sans" w:cs="Open Sans"/>
        </w:rPr>
      </w:pPr>
      <w:r w:rsidRPr="001345E9">
        <w:rPr>
          <w:rFonts w:ascii="Open Sans" w:hAnsi="Open Sans" w:cs="Open Sans"/>
        </w:rPr>
        <w:t xml:space="preserve">Starting from the new financial year, we will be migrating all current </w:t>
      </w:r>
      <w:r w:rsidR="00546C65">
        <w:rPr>
          <w:rFonts w:ascii="Open Sans" w:hAnsi="Open Sans" w:cs="Open Sans"/>
        </w:rPr>
        <w:t xml:space="preserve">direct payments, supported accounts and payroll </w:t>
      </w:r>
      <w:r w:rsidRPr="001345E9">
        <w:rPr>
          <w:rFonts w:ascii="Open Sans" w:hAnsi="Open Sans" w:cs="Open Sans"/>
        </w:rPr>
        <w:t>to Virtual Wallet</w:t>
      </w:r>
      <w:r w:rsidR="00546C65">
        <w:rPr>
          <w:rFonts w:ascii="Open Sans" w:hAnsi="Open Sans" w:cs="Open Sans"/>
        </w:rPr>
        <w:t xml:space="preserve">. </w:t>
      </w:r>
      <w:r w:rsidR="00546C65" w:rsidRPr="001345E9">
        <w:rPr>
          <w:rFonts w:ascii="Open Sans" w:hAnsi="Open Sans" w:cs="Open Sans"/>
        </w:rPr>
        <w:t>We</w:t>
      </w:r>
      <w:r w:rsidR="00546C65">
        <w:rPr>
          <w:rFonts w:ascii="Open Sans" w:hAnsi="Open Sans" w:cs="Open Sans"/>
        </w:rPr>
        <w:t xml:space="preserve"> a</w:t>
      </w:r>
      <w:r w:rsidR="00546C65" w:rsidRPr="001345E9">
        <w:rPr>
          <w:rFonts w:ascii="Open Sans" w:hAnsi="Open Sans" w:cs="Open Sans"/>
        </w:rPr>
        <w:t xml:space="preserve">re confident that this change will enhance your experience and make managing your </w:t>
      </w:r>
      <w:r w:rsidR="00546C65">
        <w:rPr>
          <w:rFonts w:ascii="Open Sans" w:hAnsi="Open Sans" w:cs="Open Sans"/>
        </w:rPr>
        <w:t>direct payment</w:t>
      </w:r>
      <w:r w:rsidR="00546C65" w:rsidRPr="001345E9">
        <w:rPr>
          <w:rFonts w:ascii="Open Sans" w:hAnsi="Open Sans" w:cs="Open Sans"/>
        </w:rPr>
        <w:t xml:space="preserve"> simpler and more efficient.</w:t>
      </w:r>
    </w:p>
    <w:p w14:paraId="44C95BBB" w14:textId="1E48A89C" w:rsidR="001345E9" w:rsidRDefault="00546C65" w:rsidP="001345E9">
      <w:pPr>
        <w:rPr>
          <w:rFonts w:ascii="Open Sans" w:hAnsi="Open Sans" w:cs="Open Sans"/>
        </w:rPr>
      </w:pPr>
      <w:r>
        <w:rPr>
          <w:rFonts w:ascii="Open Sans" w:hAnsi="Open Sans" w:cs="Open Sans"/>
        </w:rPr>
        <w:t xml:space="preserve">Your personal journey and timescales will be determined by the way in which you currently manage your direct payment: </w:t>
      </w:r>
    </w:p>
    <w:p w14:paraId="0D1AC552" w14:textId="7E48A508" w:rsidR="00546C65" w:rsidRPr="000A045C" w:rsidRDefault="00546C65" w:rsidP="00546C65">
      <w:pPr>
        <w:rPr>
          <w:rFonts w:ascii="Open Sans" w:hAnsi="Open Sans" w:cs="Open Sans"/>
          <w:b/>
          <w:bCs/>
        </w:rPr>
      </w:pPr>
      <w:r w:rsidRPr="000A045C">
        <w:rPr>
          <w:rFonts w:ascii="Open Sans" w:hAnsi="Open Sans" w:cs="Open Sans"/>
          <w:b/>
          <w:bCs/>
        </w:rPr>
        <w:t>If you currently receive a Direct Payment into a bank account:</w:t>
      </w:r>
    </w:p>
    <w:p w14:paraId="57109741" w14:textId="5AAF449B" w:rsidR="00546C65" w:rsidRPr="001345E9" w:rsidRDefault="00546C65" w:rsidP="00546C65">
      <w:pPr>
        <w:rPr>
          <w:rFonts w:ascii="Open Sans" w:hAnsi="Open Sans" w:cs="Open Sans"/>
        </w:rPr>
      </w:pPr>
      <w:r w:rsidRPr="001345E9">
        <w:rPr>
          <w:rFonts w:ascii="Open Sans" w:hAnsi="Open Sans" w:cs="Open Sans"/>
        </w:rPr>
        <w:t>You will be migrated to a Self-Service Virtual Wallet Account, allowing you to take full control of your payments and spending. The self-service option gives you the freedom to manage your funds at your convenience, with the added benefit of online tools to track spending</w:t>
      </w:r>
      <w:r>
        <w:rPr>
          <w:rFonts w:ascii="Open Sans" w:hAnsi="Open Sans" w:cs="Open Sans"/>
        </w:rPr>
        <w:t xml:space="preserve"> and book services.</w:t>
      </w:r>
    </w:p>
    <w:p w14:paraId="1F640069" w14:textId="670F2A43" w:rsidR="000A045C" w:rsidRPr="000A045C" w:rsidRDefault="000A045C" w:rsidP="000A045C">
      <w:pPr>
        <w:rPr>
          <w:rFonts w:ascii="Open Sans" w:hAnsi="Open Sans" w:cs="Open Sans"/>
          <w:b/>
          <w:bCs/>
        </w:rPr>
      </w:pPr>
      <w:r w:rsidRPr="000A045C">
        <w:rPr>
          <w:rFonts w:ascii="Open Sans" w:hAnsi="Open Sans" w:cs="Open Sans"/>
          <w:b/>
          <w:bCs/>
        </w:rPr>
        <w:t xml:space="preserve">If </w:t>
      </w:r>
      <w:r>
        <w:rPr>
          <w:rFonts w:ascii="Open Sans" w:hAnsi="Open Sans" w:cs="Open Sans"/>
          <w:b/>
          <w:bCs/>
        </w:rPr>
        <w:t>y</w:t>
      </w:r>
      <w:r w:rsidRPr="000A045C">
        <w:rPr>
          <w:rFonts w:ascii="Open Sans" w:hAnsi="Open Sans" w:cs="Open Sans"/>
          <w:b/>
          <w:bCs/>
        </w:rPr>
        <w:t xml:space="preserve">ou </w:t>
      </w:r>
      <w:r>
        <w:rPr>
          <w:rFonts w:ascii="Open Sans" w:hAnsi="Open Sans" w:cs="Open Sans"/>
          <w:b/>
          <w:bCs/>
        </w:rPr>
        <w:t>c</w:t>
      </w:r>
      <w:r w:rsidRPr="000A045C">
        <w:rPr>
          <w:rFonts w:ascii="Open Sans" w:hAnsi="Open Sans" w:cs="Open Sans"/>
          <w:b/>
          <w:bCs/>
        </w:rPr>
        <w:t xml:space="preserve">urrently </w:t>
      </w:r>
      <w:r>
        <w:rPr>
          <w:rFonts w:ascii="Open Sans" w:hAnsi="Open Sans" w:cs="Open Sans"/>
          <w:b/>
          <w:bCs/>
        </w:rPr>
        <w:t>h</w:t>
      </w:r>
      <w:r w:rsidRPr="000A045C">
        <w:rPr>
          <w:rFonts w:ascii="Open Sans" w:hAnsi="Open Sans" w:cs="Open Sans"/>
          <w:b/>
          <w:bCs/>
        </w:rPr>
        <w:t xml:space="preserve">ave a Managed Account with a </w:t>
      </w:r>
      <w:r>
        <w:rPr>
          <w:rFonts w:ascii="Open Sans" w:hAnsi="Open Sans" w:cs="Open Sans"/>
          <w:b/>
          <w:bCs/>
        </w:rPr>
        <w:t>f</w:t>
      </w:r>
      <w:r w:rsidRPr="000A045C">
        <w:rPr>
          <w:rFonts w:ascii="Open Sans" w:hAnsi="Open Sans" w:cs="Open Sans"/>
          <w:b/>
          <w:bCs/>
        </w:rPr>
        <w:t xml:space="preserve">ramework </w:t>
      </w:r>
      <w:r>
        <w:rPr>
          <w:rFonts w:ascii="Open Sans" w:hAnsi="Open Sans" w:cs="Open Sans"/>
          <w:b/>
          <w:bCs/>
        </w:rPr>
        <w:t>support p</w:t>
      </w:r>
      <w:r w:rsidRPr="000A045C">
        <w:rPr>
          <w:rFonts w:ascii="Open Sans" w:hAnsi="Open Sans" w:cs="Open Sans"/>
          <w:b/>
          <w:bCs/>
        </w:rPr>
        <w:t>rovider:</w:t>
      </w:r>
    </w:p>
    <w:p w14:paraId="24593389" w14:textId="0FAE1756" w:rsidR="00546C65" w:rsidRPr="001345E9" w:rsidRDefault="000A045C" w:rsidP="001345E9">
      <w:pPr>
        <w:rPr>
          <w:rFonts w:ascii="Open Sans" w:hAnsi="Open Sans" w:cs="Open Sans"/>
        </w:rPr>
      </w:pPr>
      <w:r w:rsidRPr="001345E9">
        <w:rPr>
          <w:rFonts w:ascii="Open Sans" w:hAnsi="Open Sans" w:cs="Open Sans"/>
        </w:rPr>
        <w:t xml:space="preserve">Your account will be moved to a Virtual Wallet </w:t>
      </w:r>
      <w:r>
        <w:rPr>
          <w:rFonts w:ascii="Open Sans" w:hAnsi="Open Sans" w:cs="Open Sans"/>
        </w:rPr>
        <w:t xml:space="preserve">Supported </w:t>
      </w:r>
      <w:r w:rsidRPr="001345E9">
        <w:rPr>
          <w:rFonts w:ascii="Open Sans" w:hAnsi="Open Sans" w:cs="Open Sans"/>
        </w:rPr>
        <w:t xml:space="preserve">Account, </w:t>
      </w:r>
      <w:r>
        <w:rPr>
          <w:rFonts w:ascii="Open Sans" w:hAnsi="Open Sans" w:cs="Open Sans"/>
        </w:rPr>
        <w:t>meaning that in addition to the option of managing your direct payment yourself online, you have the added assurance of full support from the Virtual Wallet support team with administering your Virtual Wallet account</w:t>
      </w:r>
    </w:p>
    <w:p w14:paraId="1881DDD2" w14:textId="16619ABD" w:rsidR="001345E9" w:rsidRPr="000A045C" w:rsidRDefault="001345E9" w:rsidP="001345E9">
      <w:pPr>
        <w:rPr>
          <w:rFonts w:ascii="Open Sans" w:hAnsi="Open Sans" w:cs="Open Sans"/>
          <w:b/>
          <w:bCs/>
        </w:rPr>
      </w:pPr>
      <w:r w:rsidRPr="000A045C">
        <w:rPr>
          <w:rFonts w:ascii="Open Sans" w:hAnsi="Open Sans" w:cs="Open Sans"/>
          <w:b/>
          <w:bCs/>
        </w:rPr>
        <w:t xml:space="preserve">If </w:t>
      </w:r>
      <w:r w:rsidR="000A045C" w:rsidRPr="000A045C">
        <w:rPr>
          <w:rFonts w:ascii="Open Sans" w:hAnsi="Open Sans" w:cs="Open Sans"/>
          <w:b/>
          <w:bCs/>
        </w:rPr>
        <w:t>y</w:t>
      </w:r>
      <w:r w:rsidRPr="000A045C">
        <w:rPr>
          <w:rFonts w:ascii="Open Sans" w:hAnsi="Open Sans" w:cs="Open Sans"/>
          <w:b/>
          <w:bCs/>
        </w:rPr>
        <w:t xml:space="preserve">ou </w:t>
      </w:r>
      <w:r w:rsidR="000A045C" w:rsidRPr="000A045C">
        <w:rPr>
          <w:rFonts w:ascii="Open Sans" w:hAnsi="Open Sans" w:cs="Open Sans"/>
          <w:b/>
          <w:bCs/>
        </w:rPr>
        <w:t>c</w:t>
      </w:r>
      <w:r w:rsidRPr="000A045C">
        <w:rPr>
          <w:rFonts w:ascii="Open Sans" w:hAnsi="Open Sans" w:cs="Open Sans"/>
          <w:b/>
          <w:bCs/>
        </w:rPr>
        <w:t xml:space="preserve">urrently </w:t>
      </w:r>
      <w:r w:rsidR="000A045C" w:rsidRPr="000A045C">
        <w:rPr>
          <w:rFonts w:ascii="Open Sans" w:hAnsi="Open Sans" w:cs="Open Sans"/>
          <w:b/>
          <w:bCs/>
        </w:rPr>
        <w:t>u</w:t>
      </w:r>
      <w:r w:rsidRPr="000A045C">
        <w:rPr>
          <w:rFonts w:ascii="Open Sans" w:hAnsi="Open Sans" w:cs="Open Sans"/>
          <w:b/>
          <w:bCs/>
        </w:rPr>
        <w:t>se a 3rd Party Payroll Service:</w:t>
      </w:r>
    </w:p>
    <w:p w14:paraId="1998B634" w14:textId="56588044" w:rsidR="000A045C" w:rsidRDefault="001345E9" w:rsidP="001345E9">
      <w:pPr>
        <w:rPr>
          <w:rFonts w:ascii="Open Sans" w:hAnsi="Open Sans" w:cs="Open Sans"/>
        </w:rPr>
      </w:pPr>
      <w:r w:rsidRPr="001345E9">
        <w:rPr>
          <w:rFonts w:ascii="Open Sans" w:hAnsi="Open Sans" w:cs="Open Sans"/>
        </w:rPr>
        <w:t xml:space="preserve">You will be transitioned to Virtual Wallet Payroll, which includes online timesheets to streamline </w:t>
      </w:r>
      <w:r w:rsidR="000A045C">
        <w:rPr>
          <w:rFonts w:ascii="Open Sans" w:hAnsi="Open Sans" w:cs="Open Sans"/>
        </w:rPr>
        <w:t>the</w:t>
      </w:r>
      <w:r w:rsidRPr="001345E9">
        <w:rPr>
          <w:rFonts w:ascii="Open Sans" w:hAnsi="Open Sans" w:cs="Open Sans"/>
        </w:rPr>
        <w:t xml:space="preserve"> payment process</w:t>
      </w:r>
      <w:r w:rsidR="000A045C">
        <w:rPr>
          <w:rFonts w:ascii="Open Sans" w:hAnsi="Open Sans" w:cs="Open Sans"/>
        </w:rPr>
        <w:t xml:space="preserve"> to your PAs</w:t>
      </w:r>
      <w:r w:rsidRPr="001345E9">
        <w:rPr>
          <w:rFonts w:ascii="Open Sans" w:hAnsi="Open Sans" w:cs="Open Sans"/>
        </w:rPr>
        <w:t xml:space="preserve">. This </w:t>
      </w:r>
      <w:r w:rsidR="000A045C">
        <w:rPr>
          <w:rFonts w:ascii="Open Sans" w:hAnsi="Open Sans" w:cs="Open Sans"/>
        </w:rPr>
        <w:t>online timesheet solution</w:t>
      </w:r>
      <w:r w:rsidRPr="001345E9">
        <w:rPr>
          <w:rFonts w:ascii="Open Sans" w:hAnsi="Open Sans" w:cs="Open Sans"/>
        </w:rPr>
        <w:t xml:space="preserve"> will make it easier to submit, track, and manage your payroll details, saving you time and reducing paperwork.</w:t>
      </w:r>
    </w:p>
    <w:p w14:paraId="12CB2C7E" w14:textId="77777777" w:rsidR="000A045C" w:rsidRPr="000A045C" w:rsidRDefault="000A045C" w:rsidP="000A045C">
      <w:pPr>
        <w:rPr>
          <w:rFonts w:ascii="Open Sans" w:hAnsi="Open Sans" w:cs="Open Sans"/>
        </w:rPr>
      </w:pPr>
      <w:r w:rsidRPr="000A045C">
        <w:rPr>
          <w:rFonts w:ascii="Open Sans" w:hAnsi="Open Sans" w:cs="Open Sans"/>
        </w:rPr>
        <w:t xml:space="preserve">These changes will be </w:t>
      </w:r>
      <w:r w:rsidRPr="000A045C">
        <w:rPr>
          <w:rFonts w:ascii="Open Sans" w:hAnsi="Open Sans" w:cs="Open Sans"/>
          <w:b/>
          <w:bCs/>
        </w:rPr>
        <w:t>rolled out over the next few months</w:t>
      </w:r>
      <w:r w:rsidRPr="000A045C">
        <w:rPr>
          <w:rFonts w:ascii="Open Sans" w:hAnsi="Open Sans" w:cs="Open Sans"/>
        </w:rPr>
        <w:t xml:space="preserve">, and we are fully committed to ensuring a </w:t>
      </w:r>
      <w:r w:rsidRPr="000A045C">
        <w:rPr>
          <w:rFonts w:ascii="Open Sans" w:hAnsi="Open Sans" w:cs="Open Sans"/>
          <w:b/>
          <w:bCs/>
        </w:rPr>
        <w:t>smooth and seamless transition</w:t>
      </w:r>
      <w:r w:rsidRPr="000A045C">
        <w:rPr>
          <w:rFonts w:ascii="Open Sans" w:hAnsi="Open Sans" w:cs="Open Sans"/>
        </w:rPr>
        <w:t xml:space="preserve">. We understand that </w:t>
      </w:r>
      <w:r w:rsidRPr="000A045C">
        <w:rPr>
          <w:rFonts w:ascii="Open Sans" w:hAnsi="Open Sans" w:cs="Open Sans"/>
        </w:rPr>
        <w:lastRenderedPageBreak/>
        <w:t>change can raise questions, and we want to provide all the support you need during this process.</w:t>
      </w:r>
    </w:p>
    <w:p w14:paraId="327578AA" w14:textId="787E45FE" w:rsidR="000A045C" w:rsidRDefault="000A045C" w:rsidP="000A045C">
      <w:pPr>
        <w:rPr>
          <w:rFonts w:ascii="Open Sans" w:hAnsi="Open Sans" w:cs="Open Sans"/>
        </w:rPr>
      </w:pPr>
      <w:r w:rsidRPr="000A045C">
        <w:rPr>
          <w:rFonts w:ascii="Open Sans" w:hAnsi="Open Sans" w:cs="Open Sans"/>
        </w:rPr>
        <w:t xml:space="preserve">To find out more about how Virtual Wallet services can benefit you, we invite you to meet our team at </w:t>
      </w:r>
      <w:r w:rsidR="00B56247" w:rsidRPr="00B56247">
        <w:rPr>
          <w:rFonts w:ascii="Open Sans" w:hAnsi="Open Sans" w:cs="Open Sans"/>
          <w:b/>
          <w:bCs/>
        </w:rPr>
        <w:t>[location]</w:t>
      </w:r>
      <w:r w:rsidRPr="000A045C">
        <w:rPr>
          <w:rFonts w:ascii="Open Sans" w:hAnsi="Open Sans" w:cs="Open Sans"/>
          <w:b/>
          <w:bCs/>
        </w:rPr>
        <w:t xml:space="preserve"> on </w:t>
      </w:r>
      <w:r w:rsidR="00B56247">
        <w:rPr>
          <w:rFonts w:ascii="Open Sans" w:hAnsi="Open Sans" w:cs="Open Sans"/>
          <w:b/>
          <w:bCs/>
        </w:rPr>
        <w:t>[date]</w:t>
      </w:r>
      <w:r w:rsidRPr="000A045C">
        <w:rPr>
          <w:rFonts w:ascii="Open Sans" w:hAnsi="Open Sans" w:cs="Open Sans"/>
        </w:rPr>
        <w:t xml:space="preserve">. </w:t>
      </w:r>
    </w:p>
    <w:p w14:paraId="3AEB7335" w14:textId="1D3B6A48" w:rsidR="000A045C" w:rsidRPr="000A045C" w:rsidRDefault="000A045C" w:rsidP="000A045C">
      <w:pPr>
        <w:rPr>
          <w:rFonts w:ascii="Open Sans" w:hAnsi="Open Sans" w:cs="Open Sans"/>
        </w:rPr>
      </w:pPr>
      <w:r>
        <w:rPr>
          <w:rFonts w:ascii="Open Sans" w:hAnsi="Open Sans" w:cs="Open Sans"/>
        </w:rPr>
        <w:t>The</w:t>
      </w:r>
      <w:r w:rsidRPr="000A045C">
        <w:rPr>
          <w:rFonts w:ascii="Open Sans" w:hAnsi="Open Sans" w:cs="Open Sans"/>
        </w:rPr>
        <w:t xml:space="preserve"> Virtual Wallet team will be available to answer your questions and provide guidance on how to make the most of this new system.</w:t>
      </w:r>
    </w:p>
    <w:p w14:paraId="75AF87D3" w14:textId="77777777" w:rsidR="000A045C" w:rsidRPr="000A045C" w:rsidRDefault="000A045C" w:rsidP="000A045C">
      <w:pPr>
        <w:rPr>
          <w:rFonts w:ascii="Open Sans" w:hAnsi="Open Sans" w:cs="Open Sans"/>
        </w:rPr>
      </w:pPr>
      <w:r w:rsidRPr="000A045C">
        <w:rPr>
          <w:rFonts w:ascii="Open Sans" w:hAnsi="Open Sans" w:cs="Open Sans"/>
        </w:rPr>
        <w:t xml:space="preserve">If you have any immediate questions, please don’t hesitate to contact us at </w:t>
      </w:r>
      <w:r w:rsidRPr="000A045C">
        <w:rPr>
          <w:rFonts w:ascii="Open Sans" w:hAnsi="Open Sans" w:cs="Open Sans"/>
          <w:b/>
          <w:bCs/>
        </w:rPr>
        <w:t>[insert contact details]</w:t>
      </w:r>
      <w:r w:rsidRPr="000A045C">
        <w:rPr>
          <w:rFonts w:ascii="Open Sans" w:hAnsi="Open Sans" w:cs="Open Sans"/>
        </w:rPr>
        <w:t>.</w:t>
      </w:r>
    </w:p>
    <w:p w14:paraId="69FAA61B" w14:textId="065B63F7" w:rsidR="000A045C" w:rsidRPr="000A045C" w:rsidRDefault="000A045C" w:rsidP="000A045C">
      <w:pPr>
        <w:rPr>
          <w:rFonts w:ascii="Open Sans" w:hAnsi="Open Sans" w:cs="Open Sans"/>
        </w:rPr>
      </w:pPr>
      <w:r w:rsidRPr="000A045C">
        <w:rPr>
          <w:rFonts w:ascii="Open Sans" w:hAnsi="Open Sans" w:cs="Open Sans"/>
          <w:b/>
          <w:bCs/>
        </w:rPr>
        <w:t>Yours sincerely,</w:t>
      </w:r>
      <w:r w:rsidRPr="000A045C">
        <w:rPr>
          <w:rFonts w:ascii="Open Sans" w:hAnsi="Open Sans" w:cs="Open Sans"/>
        </w:rPr>
        <w:br/>
        <w:t>[Your Name]</w:t>
      </w:r>
      <w:r w:rsidRPr="000A045C">
        <w:rPr>
          <w:rFonts w:ascii="Open Sans" w:hAnsi="Open Sans" w:cs="Open Sans"/>
        </w:rPr>
        <w:br/>
        <w:t>[Your Position]</w:t>
      </w:r>
      <w:r w:rsidRPr="000A045C">
        <w:rPr>
          <w:rFonts w:ascii="Open Sans" w:hAnsi="Open Sans" w:cs="Open Sans"/>
        </w:rPr>
        <w:br/>
      </w:r>
      <w:r w:rsidR="00B56247">
        <w:rPr>
          <w:rFonts w:ascii="Open Sans" w:hAnsi="Open Sans" w:cs="Open Sans"/>
        </w:rPr>
        <w:t>[Organisation]</w:t>
      </w:r>
    </w:p>
    <w:p w14:paraId="1F9F32A4" w14:textId="77777777" w:rsidR="000A045C" w:rsidRPr="001345E9" w:rsidRDefault="000A045C" w:rsidP="001345E9">
      <w:pPr>
        <w:rPr>
          <w:rFonts w:ascii="Open Sans" w:hAnsi="Open Sans" w:cs="Open Sans"/>
        </w:rPr>
      </w:pPr>
    </w:p>
    <w:sectPr w:rsidR="000A045C" w:rsidRPr="001345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E9"/>
    <w:rsid w:val="00061EC0"/>
    <w:rsid w:val="000A045C"/>
    <w:rsid w:val="001345E9"/>
    <w:rsid w:val="001B3D10"/>
    <w:rsid w:val="00436C71"/>
    <w:rsid w:val="00502A0A"/>
    <w:rsid w:val="00546C65"/>
    <w:rsid w:val="0077336D"/>
    <w:rsid w:val="007853F4"/>
    <w:rsid w:val="00793FBA"/>
    <w:rsid w:val="00943FC7"/>
    <w:rsid w:val="00B51894"/>
    <w:rsid w:val="00B56247"/>
    <w:rsid w:val="00B80110"/>
    <w:rsid w:val="00C11F49"/>
    <w:rsid w:val="00E42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41487"/>
  <w15:chartTrackingRefBased/>
  <w15:docId w15:val="{30961342-F631-4AE5-8137-80C81F93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5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5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5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5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5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5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5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5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5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5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5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5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5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5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5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5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5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5E9"/>
    <w:rPr>
      <w:rFonts w:eastAsiaTheme="majorEastAsia" w:cstheme="majorBidi"/>
      <w:color w:val="272727" w:themeColor="text1" w:themeTint="D8"/>
    </w:rPr>
  </w:style>
  <w:style w:type="paragraph" w:styleId="Title">
    <w:name w:val="Title"/>
    <w:basedOn w:val="Normal"/>
    <w:next w:val="Normal"/>
    <w:link w:val="TitleChar"/>
    <w:uiPriority w:val="10"/>
    <w:qFormat/>
    <w:rsid w:val="00134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5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5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5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5E9"/>
    <w:pPr>
      <w:spacing w:before="160"/>
      <w:jc w:val="center"/>
    </w:pPr>
    <w:rPr>
      <w:i/>
      <w:iCs/>
      <w:color w:val="404040" w:themeColor="text1" w:themeTint="BF"/>
    </w:rPr>
  </w:style>
  <w:style w:type="character" w:customStyle="1" w:styleId="QuoteChar">
    <w:name w:val="Quote Char"/>
    <w:basedOn w:val="DefaultParagraphFont"/>
    <w:link w:val="Quote"/>
    <w:uiPriority w:val="29"/>
    <w:rsid w:val="001345E9"/>
    <w:rPr>
      <w:i/>
      <w:iCs/>
      <w:color w:val="404040" w:themeColor="text1" w:themeTint="BF"/>
    </w:rPr>
  </w:style>
  <w:style w:type="paragraph" w:styleId="ListParagraph">
    <w:name w:val="List Paragraph"/>
    <w:basedOn w:val="Normal"/>
    <w:uiPriority w:val="34"/>
    <w:qFormat/>
    <w:rsid w:val="001345E9"/>
    <w:pPr>
      <w:ind w:left="720"/>
      <w:contextualSpacing/>
    </w:pPr>
  </w:style>
  <w:style w:type="character" w:styleId="IntenseEmphasis">
    <w:name w:val="Intense Emphasis"/>
    <w:basedOn w:val="DefaultParagraphFont"/>
    <w:uiPriority w:val="21"/>
    <w:qFormat/>
    <w:rsid w:val="001345E9"/>
    <w:rPr>
      <w:i/>
      <w:iCs/>
      <w:color w:val="0F4761" w:themeColor="accent1" w:themeShade="BF"/>
    </w:rPr>
  </w:style>
  <w:style w:type="paragraph" w:styleId="IntenseQuote">
    <w:name w:val="Intense Quote"/>
    <w:basedOn w:val="Normal"/>
    <w:next w:val="Normal"/>
    <w:link w:val="IntenseQuoteChar"/>
    <w:uiPriority w:val="30"/>
    <w:qFormat/>
    <w:rsid w:val="001345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5E9"/>
    <w:rPr>
      <w:i/>
      <w:iCs/>
      <w:color w:val="0F4761" w:themeColor="accent1" w:themeShade="BF"/>
    </w:rPr>
  </w:style>
  <w:style w:type="character" w:styleId="IntenseReference">
    <w:name w:val="Intense Reference"/>
    <w:basedOn w:val="DefaultParagraphFont"/>
    <w:uiPriority w:val="32"/>
    <w:qFormat/>
    <w:rsid w:val="001345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52805">
      <w:bodyDiv w:val="1"/>
      <w:marLeft w:val="0"/>
      <w:marRight w:val="0"/>
      <w:marTop w:val="0"/>
      <w:marBottom w:val="0"/>
      <w:divBdr>
        <w:top w:val="none" w:sz="0" w:space="0" w:color="auto"/>
        <w:left w:val="none" w:sz="0" w:space="0" w:color="auto"/>
        <w:bottom w:val="none" w:sz="0" w:space="0" w:color="auto"/>
        <w:right w:val="none" w:sz="0" w:space="0" w:color="auto"/>
      </w:divBdr>
    </w:div>
    <w:div w:id="137411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56d63d-9e13-4a0b-a88c-98edbe43a862" xsi:nil="true"/>
    <lcf76f155ced4ddcb4097134ff3c332f xmlns="1ad7bb47-ef94-42c0-aab8-9126f2fd9c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EFA783B33B054FB85BFF9CF26EF169" ma:contentTypeVersion="14" ma:contentTypeDescription="Create a new document." ma:contentTypeScope="" ma:versionID="8763a53fc2cbc8b0f1976e57d1c4c005">
  <xsd:schema xmlns:xsd="http://www.w3.org/2001/XMLSchema" xmlns:xs="http://www.w3.org/2001/XMLSchema" xmlns:p="http://schemas.microsoft.com/office/2006/metadata/properties" xmlns:ns2="1ad7bb47-ef94-42c0-aab8-9126f2fd9c1a" xmlns:ns3="1256d63d-9e13-4a0b-a88c-98edbe43a862" targetNamespace="http://schemas.microsoft.com/office/2006/metadata/properties" ma:root="true" ma:fieldsID="0f988393527763be61707b52359348af" ns2:_="" ns3:_="">
    <xsd:import namespace="1ad7bb47-ef94-42c0-aab8-9126f2fd9c1a"/>
    <xsd:import namespace="1256d63d-9e13-4a0b-a88c-98edbe43a8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7bb47-ef94-42c0-aab8-9126f2fd9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922d4b-717f-42ee-bd36-6cae62f0953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56d63d-9e13-4a0b-a88c-98edbe43a8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ac6c35-6a6b-4e81-b831-70bd62e0105d}" ma:internalName="TaxCatchAll" ma:showField="CatchAllData" ma:web="1256d63d-9e13-4a0b-a88c-98edbe43a8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21AE9-80BD-417C-A715-F801BCA35708}">
  <ds:schemaRefs>
    <ds:schemaRef ds:uri="http://schemas.microsoft.com/office/2006/metadata/properties"/>
    <ds:schemaRef ds:uri="http://schemas.microsoft.com/office/infopath/2007/PartnerControls"/>
    <ds:schemaRef ds:uri="1256d63d-9e13-4a0b-a88c-98edbe43a862"/>
    <ds:schemaRef ds:uri="1ad7bb47-ef94-42c0-aab8-9126f2fd9c1a"/>
  </ds:schemaRefs>
</ds:datastoreItem>
</file>

<file path=customXml/itemProps2.xml><?xml version="1.0" encoding="utf-8"?>
<ds:datastoreItem xmlns:ds="http://schemas.openxmlformats.org/officeDocument/2006/customXml" ds:itemID="{D90DD766-0F15-4576-92C5-EF12FB7980C1}">
  <ds:schemaRefs>
    <ds:schemaRef ds:uri="http://schemas.microsoft.com/sharepoint/v3/contenttype/forms"/>
  </ds:schemaRefs>
</ds:datastoreItem>
</file>

<file path=customXml/itemProps3.xml><?xml version="1.0" encoding="utf-8"?>
<ds:datastoreItem xmlns:ds="http://schemas.openxmlformats.org/officeDocument/2006/customXml" ds:itemID="{BC509E50-AB21-447F-BED1-06A96C26D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7bb47-ef94-42c0-aab8-9126f2fd9c1a"/>
    <ds:schemaRef ds:uri="1256d63d-9e13-4a0b-a88c-98edbe43a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2248</Characters>
  <Application>Microsoft Office Word</Application>
  <DocSecurity>0</DocSecurity>
  <Lines>46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Hirst</dc:creator>
  <cp:keywords/>
  <dc:description/>
  <cp:lastModifiedBy>Claire Hewitt</cp:lastModifiedBy>
  <cp:revision>2</cp:revision>
  <dcterms:created xsi:type="dcterms:W3CDTF">2025-01-21T14:28:00Z</dcterms:created>
  <dcterms:modified xsi:type="dcterms:W3CDTF">2025-01-21T14:28:00Z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0x01010096EFA783B33B054FB85BFF9CF26EF169</vt:lpwstr>
  </property>
</Properties>
</file>